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A655" w14:textId="4430A142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Adopted 0</w:t>
      </w:r>
      <w:r w:rsidR="00F548A0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/</w:t>
      </w:r>
      <w:r w:rsidR="00F548A0">
        <w:rPr>
          <w:rFonts w:ascii="Arial" w:hAnsi="Arial" w:cs="Arial"/>
          <w:color w:val="000000"/>
          <w:sz w:val="18"/>
          <w:szCs w:val="18"/>
        </w:rPr>
        <w:t>03</w:t>
      </w:r>
      <w:r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Badgerland Lacrosse Association – 202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2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Youth Boys’ Supplemental Rules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Badgerland Lacrosse Association (BLA) will follow US Lacrosse’s 202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Youth Boys’ Rulebook, with the following amendments: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Stro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6U</w:t>
      </w:r>
    </w:p>
    <w:p w14:paraId="3A0CEED5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Age and Eligibility – BLA employs two-year age segments. 6U is comprised of 5U and 6U</w:t>
      </w:r>
    </w:p>
    <w:p w14:paraId="1D33470F" w14:textId="36168434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players as defined in the USL Age Grouping Table.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18"/>
          <w:szCs w:val="18"/>
        </w:rPr>
        <w:t>Also see 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>BLA – 202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>2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Youth Boys’ Player </w:t>
      </w:r>
      <w:r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</w:rPr>
        <w:t>Segmentation Guidance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for additional information.</w:t>
      </w:r>
    </w:p>
    <w:p w14:paraId="5339D095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1.3 If 3x3 or 4x4 goals are not available, an inverted 6x6 goal may be used. (A-Frame.) If</w:t>
      </w:r>
    </w:p>
    <w:p w14:paraId="6C03BE91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18"/>
          <w:szCs w:val="18"/>
        </w:rPr>
        <w:t>the 6x6 goals cannot be safely inverted, a standard 6x6 goal may be used as a last resort.</w:t>
      </w:r>
    </w:p>
    <w:p w14:paraId="66B2A3BB" w14:textId="1A1E749C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1.4 A soft lacrosse ball or other soft athletic ball (</w:t>
      </w:r>
      <w:r>
        <w:rPr>
          <w:rFonts w:ascii="Arial" w:hAnsi="Arial" w:cs="Arial"/>
          <w:color w:val="000000"/>
          <w:sz w:val="18"/>
          <w:szCs w:val="18"/>
        </w:rPr>
        <w:t>i.e.,</w:t>
      </w:r>
      <w:r>
        <w:rPr>
          <w:rFonts w:ascii="Arial" w:hAnsi="Arial" w:cs="Arial"/>
          <w:color w:val="000000"/>
          <w:sz w:val="18"/>
          <w:szCs w:val="18"/>
        </w:rPr>
        <w:t xml:space="preserve"> tennis ball) of similar or larger</w:t>
      </w:r>
    </w:p>
    <w:p w14:paraId="6E401BDE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18"/>
          <w:szCs w:val="18"/>
        </w:rPr>
        <w:t>diameter shall be used. Standard lacrosse balls shall not be used at 6U.</w:t>
      </w:r>
    </w:p>
    <w:p w14:paraId="2C79F2CF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1.5 Mini lacrosse sticks or regulation lacrosse sticks can be used. Regulation sticks should</w:t>
      </w:r>
    </w:p>
    <w:p w14:paraId="5D64BD0C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18"/>
          <w:szCs w:val="18"/>
        </w:rPr>
        <w:t>be cut down so the entire length of the stick is less than the distance from the ground to the</w:t>
      </w:r>
    </w:p>
    <w:p w14:paraId="7CB56AFE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18"/>
          <w:szCs w:val="18"/>
        </w:rPr>
        <w:t>player’s waist.</w:t>
      </w:r>
    </w:p>
    <w:p w14:paraId="56D69938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1.6 Eye protection and gloves are not required, but highly recommended.</w:t>
      </w:r>
    </w:p>
    <w:p w14:paraId="01C0D86F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2.3 6U games may be played with coach(es) serving as the official(s).</w:t>
      </w:r>
    </w:p>
    <w:p w14:paraId="5E3BBAB1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2.5 Visual score shall not be kept.</w:t>
      </w:r>
    </w:p>
    <w:p w14:paraId="34760420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Stro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8U</w:t>
      </w:r>
    </w:p>
    <w:p w14:paraId="2E8918B7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Age and Eligibility – BLA employs two-year age segments. 8U is comprised of 7U and 8U</w:t>
      </w:r>
    </w:p>
    <w:p w14:paraId="5C85FD32" w14:textId="14FCB14A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players as defined in the USL Age Grouping Table. Also see 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>BLA – 202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>2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Youth Boys’ Player Segmentation Guidance </w:t>
      </w:r>
      <w:r>
        <w:rPr>
          <w:rFonts w:ascii="Arial" w:hAnsi="Arial" w:cs="Arial"/>
          <w:color w:val="000000"/>
          <w:sz w:val="18"/>
          <w:szCs w:val="18"/>
        </w:rPr>
        <w:t>for additional information.</w:t>
      </w:r>
    </w:p>
    <w:p w14:paraId="1B4F4367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1.3 If 3x3 goals are not available, an inverted 6x6 goal may be used. (A-Frame.) If the 6x6 goals cannot be safely inverted, a standard 6x6 goal may be used as a last resort.</w:t>
      </w:r>
    </w:p>
    <w:p w14:paraId="4AD990E5" w14:textId="4A6E290E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1.5 A soft lacrosse ball or other soft athletic ball (</w:t>
      </w:r>
      <w:r w:rsidR="00AD714F">
        <w:rPr>
          <w:rFonts w:ascii="Arial" w:hAnsi="Arial" w:cs="Arial"/>
          <w:color w:val="000000"/>
          <w:sz w:val="18"/>
          <w:szCs w:val="18"/>
        </w:rPr>
        <w:t>i.e.,</w:t>
      </w:r>
      <w:r>
        <w:rPr>
          <w:rFonts w:ascii="Arial" w:hAnsi="Arial" w:cs="Arial"/>
          <w:color w:val="000000"/>
          <w:sz w:val="18"/>
          <w:szCs w:val="18"/>
        </w:rPr>
        <w:t xml:space="preserve"> tennis ball) of similar or larger</w:t>
      </w:r>
    </w:p>
    <w:p w14:paraId="1798902A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diameter shall be used. Standard lacrosse balls shall not be used at 8U.</w:t>
      </w:r>
    </w:p>
    <w:p w14:paraId="52DF4F1B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2.1 Both teams shall play 4v4 (no goalies and 4 fielders).</w:t>
      </w:r>
    </w:p>
    <w:p w14:paraId="5BEAB352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2.5 8U games may be played with coach(es) serving as the official(s).</w:t>
      </w:r>
    </w:p>
    <w:p w14:paraId="55EE3BEF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2.8 Visual score shall not be kept.</w:t>
      </w:r>
    </w:p>
    <w:p w14:paraId="2F7E364A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4.3 On center spot starts, a player must attempt one pass prior to shooting at or scoring a goal. (Appendix VII, Experimental Rules)</w:t>
      </w:r>
    </w:p>
    <w:p w14:paraId="17F56F08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Stro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10U</w:t>
      </w:r>
    </w:p>
    <w:p w14:paraId="3DB13796" w14:textId="15053C9F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Age and Eligibility – BLA employs two-year age segments. 10U is comprised of 9U and 10U players as defined in the USL Age Grouping Table. Also see 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>BLA – 202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>2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Youth Boys’ Player Segmentation Guidance </w:t>
      </w:r>
      <w:r>
        <w:rPr>
          <w:rFonts w:ascii="Arial" w:hAnsi="Arial" w:cs="Arial"/>
          <w:color w:val="000000"/>
          <w:sz w:val="18"/>
          <w:szCs w:val="18"/>
        </w:rPr>
        <w:t>for additional information.</w:t>
      </w:r>
    </w:p>
    <w:p w14:paraId="52AE3960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1.6 Long poles are not permitted at 10U</w:t>
      </w:r>
    </w:p>
    <w:p w14:paraId="00DC0773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1.9B Hockey breezers (pants) may be worn.</w:t>
      </w:r>
    </w:p>
    <w:p w14:paraId="141665A7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2.1 Both teams shall play 7v7 (1 goalie, 2 Defense, 2 Middie, and 2 Attack).</w:t>
      </w:r>
    </w:p>
    <w:p w14:paraId="3A4664DA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2.5 One certified official is required for each 10U game. If the scheduled official does not show, the game may be played with coach(es) serving as the official(s).</w:t>
      </w:r>
    </w:p>
    <w:p w14:paraId="3997D27B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2.7 The home team head coach shall designate a timekeeper.</w:t>
      </w:r>
    </w:p>
    <w:p w14:paraId="10727B39" w14:textId="23A2CD40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·         2.8 Visual score shall not be </w:t>
      </w:r>
      <w:r>
        <w:rPr>
          <w:rFonts w:ascii="Arial" w:hAnsi="Arial" w:cs="Arial"/>
          <w:color w:val="000000"/>
          <w:sz w:val="18"/>
          <w:szCs w:val="18"/>
        </w:rPr>
        <w:t>kept;</w:t>
      </w:r>
      <w:r>
        <w:rPr>
          <w:rFonts w:ascii="Arial" w:hAnsi="Arial" w:cs="Arial"/>
          <w:color w:val="000000"/>
          <w:sz w:val="18"/>
          <w:szCs w:val="18"/>
        </w:rPr>
        <w:t xml:space="preserve"> however, the home team head coach shall designate a penalty recorder.</w:t>
      </w:r>
    </w:p>
    <w:p w14:paraId="12EDF893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4.3 On face offs, a player must make one pass prior to shooting at or scoring a goal.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(Appendix VII, Experimental Rules)</w:t>
      </w:r>
    </w:p>
    <w:p w14:paraId="4E65E217" w14:textId="08A98DCF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·         4.10 </w:t>
      </w:r>
      <w:r>
        <w:rPr>
          <w:rFonts w:ascii="Arial" w:hAnsi="Arial" w:cs="Arial"/>
          <w:color w:val="000000"/>
          <w:sz w:val="18"/>
          <w:szCs w:val="18"/>
        </w:rPr>
        <w:t>Offsides</w:t>
      </w:r>
      <w:r>
        <w:rPr>
          <w:rFonts w:ascii="Arial" w:hAnsi="Arial" w:cs="Arial"/>
          <w:color w:val="000000"/>
          <w:sz w:val="18"/>
          <w:szCs w:val="18"/>
        </w:rPr>
        <w:t xml:space="preserve"> is a foul when playing 7v7.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·         7.1 Offending player shall leave the field and serve the time penalty and a substitute player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18"/>
          <w:szCs w:val="18"/>
        </w:rPr>
        <w:t>will replace the offending player immediately. At no time shall either team play with fewer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18"/>
          <w:szCs w:val="18"/>
        </w:rPr>
        <w:t>than 7 players.</w:t>
      </w:r>
    </w:p>
    <w:p w14:paraId="359F5928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Stro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12U</w:t>
      </w:r>
    </w:p>
    <w:p w14:paraId="3D2C3457" w14:textId="04CD4859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Age and Eligibility – BLA employs two-year age segments. 12U is comprised of 11U and 12U players as defined in the USL Age Grouping Table. Also see 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>BLA – 202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>2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Youth Boys’ Player Segmentation Guidance </w:t>
      </w:r>
      <w:r>
        <w:rPr>
          <w:rFonts w:ascii="Arial" w:hAnsi="Arial" w:cs="Arial"/>
          <w:color w:val="000000"/>
          <w:sz w:val="18"/>
          <w:szCs w:val="18"/>
        </w:rPr>
        <w:t>for additional information.</w:t>
      </w:r>
    </w:p>
    <w:p w14:paraId="63E0BB28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1.2 12U games shall be played on a full field.</w:t>
      </w:r>
    </w:p>
    <w:p w14:paraId="3F78C74C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1.6 Long poles are not permitted at 12U</w:t>
      </w:r>
    </w:p>
    <w:p w14:paraId="17827951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·         1.9B Hockey breezers (pants) may be worn.</w:t>
      </w:r>
    </w:p>
    <w:p w14:paraId="01A9C3A8" w14:textId="3156078E" w:rsidR="00AD714F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2.1.1 Both teams shall play 10v10 (1 Goalie, 3 Defense, 3 Middies, and 3 Attack).</w:t>
      </w:r>
    </w:p>
    <w:p w14:paraId="794EF991" w14:textId="1FC36193" w:rsidR="00490572" w:rsidRDefault="00490572" w:rsidP="0049057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·         </w:t>
      </w:r>
      <w:r w:rsidR="00E737E3">
        <w:rPr>
          <w:rFonts w:ascii="Arial" w:hAnsi="Arial" w:cs="Arial"/>
          <w:color w:val="000000"/>
          <w:sz w:val="18"/>
          <w:szCs w:val="18"/>
        </w:rPr>
        <w:t>4.3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95B5B">
        <w:rPr>
          <w:rFonts w:ascii="Arial" w:hAnsi="Arial" w:cs="Arial"/>
          <w:color w:val="000000"/>
          <w:sz w:val="18"/>
          <w:szCs w:val="18"/>
        </w:rPr>
        <w:t>Only standing face-off allowed at 12U and only standing neutral grip allowed – No motorcycle grips</w:t>
      </w:r>
    </w:p>
    <w:p w14:paraId="0FA99F3F" w14:textId="77777777" w:rsidR="00490572" w:rsidRDefault="00490572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</w:p>
    <w:p w14:paraId="334C0841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Strong"/>
          <w:rFonts w:ascii="inherit" w:hAnsi="inherit" w:cs="Arial"/>
          <w:color w:val="000000"/>
          <w:sz w:val="18"/>
          <w:szCs w:val="18"/>
          <w:bdr w:val="none" w:sz="0" w:space="0" w:color="auto" w:frame="1"/>
        </w:rPr>
        <w:t>14U</w:t>
      </w:r>
    </w:p>
    <w:p w14:paraId="06E574E4" w14:textId="59B4A1BE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Age and Eligibility – BLA employs two-year age segments. 14U is comprised of 13U and 14U players as defined in the USL Age Grouping Table. See 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>BLA – 202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>2</w:t>
      </w:r>
      <w:r>
        <w:rPr>
          <w:rFonts w:ascii="inherit" w:hAnsi="inherit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Youth Boys’ Player Segmentation Guidance </w:t>
      </w:r>
      <w:r>
        <w:rPr>
          <w:rFonts w:ascii="Arial" w:hAnsi="Arial" w:cs="Arial"/>
          <w:color w:val="000000"/>
          <w:sz w:val="18"/>
          <w:szCs w:val="18"/>
        </w:rPr>
        <w:t>for additional information.</w:t>
      </w:r>
    </w:p>
    <w:p w14:paraId="2BC2090D" w14:textId="77777777" w:rsidR="00CA70DD" w:rsidRDefault="00CA70DD" w:rsidP="00CA70D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1.9B Hockey breezers (pants) may be worn.</w:t>
      </w:r>
    </w:p>
    <w:p w14:paraId="2C1BC808" w14:textId="3D04A60F" w:rsidR="00A95B5B" w:rsidRDefault="00A95B5B" w:rsidP="00A95B5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4.3 Only standing face-off allowed at 1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U and only standing neutral grip allowed – No motorcycle grips</w:t>
      </w:r>
    </w:p>
    <w:p w14:paraId="241DECF2" w14:textId="77777777" w:rsidR="00C16F21" w:rsidRDefault="00F548A0"/>
    <w:sectPr w:rsidR="00C1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DD"/>
    <w:rsid w:val="00490572"/>
    <w:rsid w:val="00903E9A"/>
    <w:rsid w:val="00A95B5B"/>
    <w:rsid w:val="00AD714F"/>
    <w:rsid w:val="00B07497"/>
    <w:rsid w:val="00CA70DD"/>
    <w:rsid w:val="00E737E3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97F5"/>
  <w15:chartTrackingRefBased/>
  <w15:docId w15:val="{5D9F7BC4-3AF3-4CE5-967A-3B6AB71F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Herbrand</dc:creator>
  <cp:keywords/>
  <dc:description/>
  <cp:lastModifiedBy>Randall Herbrand</cp:lastModifiedBy>
  <cp:revision>6</cp:revision>
  <dcterms:created xsi:type="dcterms:W3CDTF">2022-01-22T17:31:00Z</dcterms:created>
  <dcterms:modified xsi:type="dcterms:W3CDTF">2022-01-22T17:37:00Z</dcterms:modified>
</cp:coreProperties>
</file>